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9F" w:rsidRDefault="00CB119F" w:rsidP="00CB119F">
      <w:pPr>
        <w:pStyle w:val="Default"/>
      </w:pPr>
    </w:p>
    <w:tbl>
      <w:tblPr>
        <w:tblW w:w="0" w:type="auto"/>
        <w:tblLook w:val="0000"/>
      </w:tblPr>
      <w:tblGrid>
        <w:gridCol w:w="5328"/>
        <w:gridCol w:w="4248"/>
      </w:tblGrid>
      <w:tr w:rsidR="00CB119F" w:rsidTr="00CE1412">
        <w:tblPrEx>
          <w:tblCellMar>
            <w:top w:w="0" w:type="dxa"/>
            <w:bottom w:w="0" w:type="dxa"/>
          </w:tblCellMar>
        </w:tblPrEx>
        <w:trPr>
          <w:trHeight w:val="1559"/>
        </w:trPr>
        <w:tc>
          <w:tcPr>
            <w:tcW w:w="9576" w:type="dxa"/>
            <w:gridSpan w:val="2"/>
            <w:tcBorders>
              <w:top w:val="single" w:sz="16" w:space="0" w:color="000000"/>
              <w:left w:val="single" w:sz="16" w:space="0" w:color="000000"/>
              <w:bottom w:val="single" w:sz="16" w:space="0" w:color="000000"/>
              <w:right w:val="single" w:sz="16" w:space="0" w:color="000000"/>
            </w:tcBorders>
          </w:tcPr>
          <w:p w:rsidR="00CB119F" w:rsidRDefault="00CB119F" w:rsidP="00CE1412">
            <w:pPr>
              <w:pStyle w:val="Default"/>
              <w:jc w:val="center"/>
              <w:rPr>
                <w:sz w:val="28"/>
                <w:szCs w:val="28"/>
              </w:rPr>
            </w:pPr>
            <w:r>
              <w:rPr>
                <w:sz w:val="28"/>
                <w:szCs w:val="28"/>
              </w:rPr>
              <w:t xml:space="preserve"> </w:t>
            </w:r>
          </w:p>
          <w:p w:rsidR="00CB119F" w:rsidRDefault="00CB119F" w:rsidP="00CE1412">
            <w:pPr>
              <w:pStyle w:val="Default"/>
              <w:jc w:val="center"/>
              <w:rPr>
                <w:sz w:val="28"/>
                <w:szCs w:val="28"/>
              </w:rPr>
            </w:pPr>
            <w:r>
              <w:rPr>
                <w:sz w:val="28"/>
                <w:szCs w:val="28"/>
              </w:rPr>
              <w:t xml:space="preserve"> </w:t>
            </w:r>
          </w:p>
          <w:p w:rsidR="00CB119F" w:rsidRDefault="00CB119F" w:rsidP="00CE1412">
            <w:pPr>
              <w:pStyle w:val="Default"/>
              <w:jc w:val="center"/>
              <w:rPr>
                <w:sz w:val="28"/>
                <w:szCs w:val="28"/>
              </w:rPr>
            </w:pPr>
            <w:r>
              <w:rPr>
                <w:sz w:val="28"/>
                <w:szCs w:val="28"/>
              </w:rPr>
              <w:t>Lesson Plan Title:  Homonyms: Olivia's Story</w:t>
            </w:r>
          </w:p>
          <w:p w:rsidR="00CB119F" w:rsidRDefault="00CB119F" w:rsidP="00CE1412">
            <w:pPr>
              <w:pStyle w:val="Default"/>
            </w:pPr>
          </w:p>
          <w:p w:rsidR="00CB119F" w:rsidRDefault="00CB119F" w:rsidP="00CE1412">
            <w:pPr>
              <w:pStyle w:val="Default"/>
            </w:pPr>
            <w:r>
              <w:t xml:space="preserve"> </w:t>
            </w:r>
          </w:p>
        </w:tc>
      </w:tr>
      <w:tr w:rsidR="00CB119F" w:rsidTr="00CE1412">
        <w:tblPrEx>
          <w:tblCellMar>
            <w:top w:w="0" w:type="dxa"/>
            <w:bottom w:w="0" w:type="dxa"/>
          </w:tblCellMar>
        </w:tblPrEx>
        <w:trPr>
          <w:trHeight w:val="594"/>
        </w:trPr>
        <w:tc>
          <w:tcPr>
            <w:tcW w:w="9576" w:type="dxa"/>
            <w:gridSpan w:val="2"/>
            <w:tcBorders>
              <w:top w:val="single" w:sz="16"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Developed by: </w:t>
            </w:r>
            <w:r w:rsidRPr="00244396">
              <w:rPr>
                <w:bCs/>
              </w:rPr>
              <w:t>Martha Dobson</w:t>
            </w:r>
            <w:r>
              <w:rPr>
                <w:bCs/>
              </w:rPr>
              <w:t>, 2011 Iditarod Teacher on the Trail™  created Jan. 2017</w:t>
            </w:r>
          </w:p>
          <w:p w:rsidR="00CB119F" w:rsidRDefault="00CB119F" w:rsidP="00CE1412">
            <w:pPr>
              <w:pStyle w:val="Default"/>
            </w:pPr>
            <w:r>
              <w:t xml:space="preserve"> </w:t>
            </w:r>
          </w:p>
        </w:tc>
      </w:tr>
      <w:tr w:rsidR="00CB119F" w:rsidTr="00CE1412">
        <w:tblPrEx>
          <w:tblCellMar>
            <w:top w:w="0" w:type="dxa"/>
            <w:bottom w:w="0" w:type="dxa"/>
          </w:tblCellMar>
        </w:tblPrEx>
        <w:trPr>
          <w:trHeight w:val="59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Discipline / Subject:  </w:t>
            </w:r>
            <w:r w:rsidRPr="00244396">
              <w:rPr>
                <w:bCs/>
              </w:rPr>
              <w:t>English/Language Arts</w:t>
            </w:r>
          </w:p>
          <w:p w:rsidR="00CB119F" w:rsidRDefault="00CB119F" w:rsidP="00CE1412">
            <w:pPr>
              <w:pStyle w:val="Default"/>
            </w:pPr>
            <w:r>
              <w:t xml:space="preserve"> </w:t>
            </w:r>
          </w:p>
        </w:tc>
      </w:tr>
      <w:tr w:rsidR="00CB119F" w:rsidTr="00CE1412">
        <w:tblPrEx>
          <w:tblCellMar>
            <w:top w:w="0" w:type="dxa"/>
            <w:bottom w:w="0" w:type="dxa"/>
          </w:tblCellMar>
        </w:tblPrEx>
        <w:trPr>
          <w:trHeight w:val="59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Topic: </w:t>
            </w:r>
            <w:r>
              <w:rPr>
                <w:bCs/>
              </w:rPr>
              <w:t>Homonyms</w:t>
            </w:r>
          </w:p>
        </w:tc>
      </w:tr>
      <w:tr w:rsidR="00CB119F" w:rsidTr="00CE1412">
        <w:tblPrEx>
          <w:tblCellMar>
            <w:top w:w="0" w:type="dxa"/>
            <w:bottom w:w="0" w:type="dxa"/>
          </w:tblCellMar>
        </w:tblPrEx>
        <w:trPr>
          <w:trHeight w:val="59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Grade Level: </w:t>
            </w:r>
            <w:r>
              <w:rPr>
                <w:bCs/>
              </w:rPr>
              <w:t>Fourth - Sixth grades</w:t>
            </w:r>
            <w:r>
              <w:t xml:space="preserve"> </w:t>
            </w:r>
          </w:p>
        </w:tc>
      </w:tr>
      <w:tr w:rsidR="00CB119F" w:rsidTr="00CE1412">
        <w:tblPrEx>
          <w:tblCellMar>
            <w:top w:w="0" w:type="dxa"/>
            <w:bottom w:w="0" w:type="dxa"/>
          </w:tblCellMar>
        </w:tblPrEx>
        <w:trPr>
          <w:trHeight w:val="48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Pr="00B77C93" w:rsidRDefault="00CB119F" w:rsidP="00CE1412">
            <w:pPr>
              <w:pStyle w:val="Default"/>
              <w:rPr>
                <w:bCs/>
              </w:rPr>
            </w:pPr>
            <w:r>
              <w:rPr>
                <w:b/>
                <w:bCs/>
              </w:rPr>
              <w:t xml:space="preserve">Resources / References / Materials Teacher Needs: </w:t>
            </w:r>
            <w:r>
              <w:rPr>
                <w:bCs/>
              </w:rPr>
              <w:t xml:space="preserve">Copies of </w:t>
            </w:r>
            <w:r w:rsidRPr="00110A35">
              <w:rPr>
                <w:bCs/>
                <w:i/>
              </w:rPr>
              <w:t>Olivia's Story</w:t>
            </w:r>
            <w:r>
              <w:rPr>
                <w:bCs/>
              </w:rPr>
              <w:t>, see below</w:t>
            </w:r>
          </w:p>
          <w:p w:rsidR="00CB119F" w:rsidRDefault="00CB119F" w:rsidP="00CE1412">
            <w:pPr>
              <w:pStyle w:val="Default"/>
            </w:pPr>
            <w:r>
              <w:t xml:space="preserve"> </w:t>
            </w:r>
          </w:p>
        </w:tc>
      </w:tr>
      <w:tr w:rsidR="00CB119F" w:rsidTr="00CE1412">
        <w:tblPrEx>
          <w:tblCellMar>
            <w:top w:w="0" w:type="dxa"/>
            <w:bottom w:w="0" w:type="dxa"/>
          </w:tblCellMar>
        </w:tblPrEx>
        <w:trPr>
          <w:trHeight w:val="637"/>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Lesson Summary: </w:t>
            </w:r>
            <w:r>
              <w:rPr>
                <w:bCs/>
              </w:rPr>
              <w:t>Use a story from a sled dog's point of view to practice selecting the correct homonym for the context of the sentence and story.</w:t>
            </w:r>
          </w:p>
        </w:tc>
      </w:tr>
      <w:tr w:rsidR="00CB119F" w:rsidTr="00CE1412">
        <w:tblPrEx>
          <w:tblCellMar>
            <w:top w:w="0" w:type="dxa"/>
            <w:bottom w:w="0" w:type="dxa"/>
          </w:tblCellMar>
        </w:tblPrEx>
        <w:trPr>
          <w:trHeight w:val="84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Standards Addressed: (Local, State, or National) </w:t>
            </w:r>
          </w:p>
          <w:p w:rsidR="00CB119F" w:rsidRDefault="00CB119F" w:rsidP="00CE1412">
            <w:pPr>
              <w:pStyle w:val="Default"/>
            </w:pPr>
            <w:r>
              <w:t xml:space="preserve">1.  </w:t>
            </w:r>
            <w:bookmarkStart w:id="0" w:name="CCSS.ELA-Literacy.L.4.1.g"/>
            <w:r>
              <w:fldChar w:fldCharType="begin"/>
            </w:r>
            <w:r>
              <w:instrText xml:space="preserve"> HYPERLINK "http://www.corestandards.org/ELA-Literacy/L/4/1/g/" </w:instrText>
            </w:r>
            <w:r>
              <w:fldChar w:fldCharType="separate"/>
            </w:r>
            <w:r>
              <w:rPr>
                <w:rStyle w:val="Hyperlink"/>
              </w:rPr>
              <w:t>CCSS.ELA-Literacy.L.4.1.g</w:t>
            </w:r>
            <w:r>
              <w:fldChar w:fldCharType="end"/>
            </w:r>
            <w:bookmarkEnd w:id="0"/>
            <w:r>
              <w:br/>
              <w:t xml:space="preserve">Correctly use frequently confused words (e.g., </w:t>
            </w:r>
            <w:r>
              <w:rPr>
                <w:rStyle w:val="Emphasis"/>
              </w:rPr>
              <w:t>to, too, two; there, their</w:t>
            </w:r>
            <w:r>
              <w:t>).*</w:t>
            </w:r>
          </w:p>
        </w:tc>
      </w:tr>
      <w:tr w:rsidR="00CB119F" w:rsidTr="00CE1412">
        <w:tblPrEx>
          <w:tblCellMar>
            <w:top w:w="0" w:type="dxa"/>
            <w:bottom w:w="0" w:type="dxa"/>
          </w:tblCellMar>
        </w:tblPrEx>
        <w:trPr>
          <w:trHeight w:val="1330"/>
        </w:trPr>
        <w:tc>
          <w:tcPr>
            <w:tcW w:w="5328" w:type="dxa"/>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Learning objectives:  </w:t>
            </w:r>
          </w:p>
          <w:p w:rsidR="00CB119F" w:rsidRDefault="00CB119F" w:rsidP="00CE1412">
            <w:pPr>
              <w:pStyle w:val="Default"/>
            </w:pPr>
            <w:r>
              <w:t>1. To analyze context and word meanings to choose the correct homonym for the context of the story.</w:t>
            </w:r>
          </w:p>
          <w:p w:rsidR="00CB119F" w:rsidRDefault="00CB119F" w:rsidP="00CE1412">
            <w:pPr>
              <w:pStyle w:val="Default"/>
            </w:pPr>
            <w:r>
              <w:t>2. To express reasoning for word choices.</w:t>
            </w:r>
          </w:p>
        </w:tc>
        <w:tc>
          <w:tcPr>
            <w:tcW w:w="4248" w:type="dxa"/>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Assessment: </w:t>
            </w:r>
          </w:p>
          <w:p w:rsidR="00CB119F" w:rsidRDefault="00CB119F" w:rsidP="00CE1412">
            <w:pPr>
              <w:pStyle w:val="Default"/>
            </w:pPr>
            <w:r>
              <w:t>Method of assessment for learning—At least 80% mastery. Students' explanations for their word choices.</w:t>
            </w:r>
          </w:p>
          <w:p w:rsidR="00CB119F" w:rsidRDefault="00CB119F" w:rsidP="00CE1412">
            <w:pPr>
              <w:pStyle w:val="Default"/>
            </w:pPr>
            <w:r>
              <w:t xml:space="preserve"> </w:t>
            </w:r>
          </w:p>
        </w:tc>
      </w:tr>
      <w:tr w:rsidR="00CB119F" w:rsidTr="00CE1412">
        <w:tblPrEx>
          <w:tblCellMar>
            <w:top w:w="0" w:type="dxa"/>
            <w:bottom w:w="0" w:type="dxa"/>
          </w:tblCellMar>
        </w:tblPrEx>
        <w:trPr>
          <w:trHeight w:val="1177"/>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Procedural Activities </w:t>
            </w:r>
          </w:p>
          <w:p w:rsidR="00CB119F" w:rsidRDefault="00CB119F" w:rsidP="00CE1412">
            <w:pPr>
              <w:pStyle w:val="Default"/>
            </w:pPr>
            <w:r>
              <w:rPr>
                <w:b/>
                <w:bCs/>
              </w:rPr>
              <w:t xml:space="preserve"> </w:t>
            </w:r>
            <w:r>
              <w:t>1.  As a follow-up to previous lessons with homonyms, give students a copy of Olivia's Story to complete by underlining the correct homonym in each set of parentheses.</w:t>
            </w:r>
          </w:p>
          <w:p w:rsidR="00CB119F" w:rsidRDefault="00CB119F" w:rsidP="00CE1412">
            <w:pPr>
              <w:pStyle w:val="Default"/>
            </w:pPr>
            <w:r>
              <w:t>2.  Students explain orally or in writing the reasoning for their word choices.</w:t>
            </w:r>
          </w:p>
        </w:tc>
      </w:tr>
      <w:tr w:rsidR="00CB119F" w:rsidTr="00CE1412">
        <w:tblPrEx>
          <w:tblCellMar>
            <w:top w:w="0" w:type="dxa"/>
            <w:bottom w:w="0" w:type="dxa"/>
          </w:tblCellMar>
        </w:tblPrEx>
        <w:trPr>
          <w:trHeight w:val="48"/>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Pr="00012C55" w:rsidRDefault="00CB119F" w:rsidP="00CE1412">
            <w:pPr>
              <w:pStyle w:val="Default"/>
              <w:rPr>
                <w:bCs/>
              </w:rPr>
            </w:pPr>
            <w:r>
              <w:rPr>
                <w:b/>
                <w:bCs/>
              </w:rPr>
              <w:t xml:space="preserve">Materials Students Need: </w:t>
            </w:r>
            <w:r>
              <w:rPr>
                <w:bCs/>
              </w:rPr>
              <w:t>copy of Olivia's Story, pencil</w:t>
            </w:r>
          </w:p>
          <w:p w:rsidR="00CB119F" w:rsidRDefault="00CB119F" w:rsidP="00CE1412">
            <w:pPr>
              <w:pStyle w:val="Default"/>
            </w:pPr>
          </w:p>
        </w:tc>
      </w:tr>
      <w:tr w:rsidR="00CB119F" w:rsidTr="00CE1412">
        <w:tblPrEx>
          <w:tblCellMar>
            <w:top w:w="0" w:type="dxa"/>
            <w:bottom w:w="0" w:type="dxa"/>
          </w:tblCellMar>
        </w:tblPrEx>
        <w:trPr>
          <w:trHeight w:val="1240"/>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Technology Utilized to Enhance Learning: </w:t>
            </w:r>
            <w:r>
              <w:rPr>
                <w:bCs/>
              </w:rPr>
              <w:t xml:space="preserve">Computer, one-to-one technology as available. The story can be presented on a </w:t>
            </w:r>
            <w:proofErr w:type="spellStart"/>
            <w:r>
              <w:rPr>
                <w:bCs/>
              </w:rPr>
              <w:t>SmartBoard</w:t>
            </w:r>
            <w:proofErr w:type="spellEnd"/>
            <w:r>
              <w:rPr>
                <w:bCs/>
              </w:rPr>
              <w:t xml:space="preserve"> and students can underline the correct homonyms on the </w:t>
            </w:r>
            <w:proofErr w:type="spellStart"/>
            <w:r>
              <w:rPr>
                <w:bCs/>
              </w:rPr>
              <w:t>SmartBoard</w:t>
            </w:r>
            <w:proofErr w:type="spellEnd"/>
            <w:r>
              <w:rPr>
                <w:bCs/>
              </w:rPr>
              <w:t>. Each answer choice should be accompanied by the student's explanation for their choice.</w:t>
            </w:r>
          </w:p>
        </w:tc>
      </w:tr>
      <w:tr w:rsidR="00CB119F" w:rsidTr="00CE1412">
        <w:tblPrEx>
          <w:tblCellMar>
            <w:top w:w="0" w:type="dxa"/>
            <w:bottom w:w="0" w:type="dxa"/>
          </w:tblCellMar>
        </w:tblPrEx>
        <w:trPr>
          <w:trHeight w:val="538"/>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Other Information </w:t>
            </w:r>
            <w:r w:rsidRPr="00110A35">
              <w:rPr>
                <w:bCs/>
                <w:i/>
              </w:rPr>
              <w:t>Olivia's Story</w:t>
            </w:r>
            <w:r w:rsidRPr="00110A35">
              <w:rPr>
                <w:bCs/>
              </w:rPr>
              <w:t xml:space="preserve"> is based on the original story by Terrie Hanke, 2006 Iditarod Teacher on the </w:t>
            </w:r>
            <w:proofErr w:type="spellStart"/>
            <w:r w:rsidRPr="00110A35">
              <w:rPr>
                <w:bCs/>
              </w:rPr>
              <w:t>Trai™l</w:t>
            </w:r>
            <w:proofErr w:type="spellEnd"/>
            <w:r w:rsidRPr="00110A35">
              <w:rPr>
                <w:bCs/>
              </w:rPr>
              <w:t>. Update by Martha Dobson, 2011 Iditarod Teacher on the Trail™.</w:t>
            </w:r>
          </w:p>
        </w:tc>
      </w:tr>
      <w:tr w:rsidR="00CB119F" w:rsidTr="00CE1412">
        <w:tblPrEx>
          <w:tblCellMar>
            <w:top w:w="0" w:type="dxa"/>
            <w:bottom w:w="0" w:type="dxa"/>
          </w:tblCellMar>
        </w:tblPrEx>
        <w:trPr>
          <w:trHeight w:val="1465"/>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Modifications for special learners/ Enrichment Opportunities </w:t>
            </w:r>
            <w:r w:rsidRPr="0069607D">
              <w:rPr>
                <w:bCs/>
              </w:rPr>
              <w:t>Provide a list of the homonyms in the story and each word's meaning for students' reference. Complete the story with a partner. Take turns explaining to each other the basis of their word choices. Write the explanation for their word choices. Create their own story  with homonyms in it and give it to a classmate to complete.</w:t>
            </w:r>
            <w:r>
              <w:rPr>
                <w:bCs/>
              </w:rPr>
              <w:t xml:space="preserve"> Include (feet--feat) choice for a challenge.</w:t>
            </w:r>
          </w:p>
        </w:tc>
      </w:tr>
    </w:tbl>
    <w:p w:rsidR="00CB119F" w:rsidRDefault="00CB119F" w:rsidP="00CB119F">
      <w:pPr>
        <w:jc w:val="center"/>
        <w:rPr>
          <w:sz w:val="32"/>
          <w:szCs w:val="32"/>
        </w:rPr>
      </w:pPr>
    </w:p>
    <w:p w:rsidR="00CB119F" w:rsidRDefault="00CB119F" w:rsidP="00CB119F">
      <w:pPr>
        <w:jc w:val="center"/>
        <w:rPr>
          <w:sz w:val="32"/>
          <w:szCs w:val="32"/>
        </w:rPr>
      </w:pPr>
    </w:p>
    <w:p w:rsidR="00CB119F" w:rsidRDefault="00CB119F" w:rsidP="00CB119F">
      <w:pPr>
        <w:jc w:val="center"/>
        <w:rPr>
          <w:sz w:val="32"/>
          <w:szCs w:val="32"/>
        </w:rPr>
      </w:pPr>
      <w:r w:rsidRPr="00E1515D">
        <w:rPr>
          <w:sz w:val="32"/>
          <w:szCs w:val="32"/>
        </w:rPr>
        <w:t>Olivia's Story</w:t>
      </w:r>
    </w:p>
    <w:p w:rsidR="00CB119F" w:rsidRPr="00E1515D" w:rsidRDefault="00CB119F" w:rsidP="00CB119F">
      <w:pPr>
        <w:jc w:val="center"/>
        <w:rPr>
          <w:sz w:val="32"/>
          <w:szCs w:val="32"/>
        </w:rPr>
      </w:pPr>
    </w:p>
    <w:p w:rsidR="00CB119F" w:rsidRDefault="00CB119F" w:rsidP="00CB119F">
      <w:pPr>
        <w:jc w:val="both"/>
        <w:rPr>
          <w:sz w:val="32"/>
          <w:szCs w:val="32"/>
        </w:rPr>
      </w:pPr>
      <w:r w:rsidRPr="00E1515D">
        <w:rPr>
          <w:sz w:val="32"/>
          <w:szCs w:val="32"/>
        </w:rPr>
        <w:t xml:space="preserve">    </w:t>
      </w:r>
      <w:r w:rsidRPr="00210A8D">
        <w:rPr>
          <w:sz w:val="32"/>
          <w:szCs w:val="32"/>
        </w:rPr>
        <w:t xml:space="preserve">I am a sled dog at SP Kennel in Alaska. That's (wear--where--were) my mushers live. I finished (to--too--two) 1,000 mile races in 2013. I (one--won) the Yukon Quest Race with Allen Moore. I ran the Iditarod race (to--too--two) with </w:t>
      </w:r>
      <w:proofErr w:type="spellStart"/>
      <w:r w:rsidRPr="00210A8D">
        <w:rPr>
          <w:sz w:val="32"/>
          <w:szCs w:val="32"/>
        </w:rPr>
        <w:t>Aliy</w:t>
      </w:r>
      <w:proofErr w:type="spellEnd"/>
      <w:r w:rsidRPr="00210A8D">
        <w:rPr>
          <w:sz w:val="32"/>
          <w:szCs w:val="32"/>
        </w:rPr>
        <w:t xml:space="preserve"> </w:t>
      </w:r>
      <w:proofErr w:type="spellStart"/>
      <w:r w:rsidRPr="00210A8D">
        <w:rPr>
          <w:sz w:val="32"/>
          <w:szCs w:val="32"/>
        </w:rPr>
        <w:t>Zirkle</w:t>
      </w:r>
      <w:proofErr w:type="spellEnd"/>
      <w:r w:rsidRPr="00210A8D">
        <w:rPr>
          <w:sz w:val="32"/>
          <w:szCs w:val="32"/>
        </w:rPr>
        <w:t xml:space="preserve">. (They're---there--their) both disappointed </w:t>
      </w:r>
      <w:proofErr w:type="spellStart"/>
      <w:r w:rsidRPr="00210A8D">
        <w:rPr>
          <w:sz w:val="32"/>
          <w:szCs w:val="32"/>
        </w:rPr>
        <w:t>Aliy</w:t>
      </w:r>
      <w:proofErr w:type="spellEnd"/>
      <w:r w:rsidRPr="00210A8D">
        <w:rPr>
          <w:sz w:val="32"/>
          <w:szCs w:val="32"/>
        </w:rPr>
        <w:t xml:space="preserve"> didn't win the Iditarod. </w:t>
      </w:r>
    </w:p>
    <w:p w:rsidR="00CB119F" w:rsidRPr="00210A8D" w:rsidRDefault="00CB119F" w:rsidP="00CB119F">
      <w:pPr>
        <w:jc w:val="both"/>
        <w:rPr>
          <w:sz w:val="32"/>
          <w:szCs w:val="32"/>
        </w:rPr>
      </w:pPr>
    </w:p>
    <w:p w:rsidR="00CB119F" w:rsidRDefault="00CB119F" w:rsidP="00CB119F">
      <w:pPr>
        <w:jc w:val="both"/>
        <w:rPr>
          <w:sz w:val="32"/>
          <w:szCs w:val="32"/>
        </w:rPr>
      </w:pPr>
      <w:r w:rsidRPr="00210A8D">
        <w:rPr>
          <w:sz w:val="32"/>
          <w:szCs w:val="32"/>
        </w:rPr>
        <w:t xml:space="preserve">     I can tell you many (tails--tales) of the race trails. In bad (whether--weather) my (know--nose)  (knows--nose)  (where--wear--were) the trail is. When the wind (blue--blew) the snow over the trail, and my musher couldn't (see--sea) the trail markers, I found the trail by (sent--scent--cent). </w:t>
      </w:r>
    </w:p>
    <w:p w:rsidR="00CB119F" w:rsidRPr="00210A8D" w:rsidRDefault="00CB119F" w:rsidP="00CB119F">
      <w:pPr>
        <w:jc w:val="both"/>
        <w:rPr>
          <w:sz w:val="32"/>
          <w:szCs w:val="32"/>
        </w:rPr>
      </w:pPr>
    </w:p>
    <w:p w:rsidR="00CB119F" w:rsidRDefault="00CB119F" w:rsidP="00CB119F">
      <w:pPr>
        <w:jc w:val="both"/>
        <w:rPr>
          <w:sz w:val="32"/>
          <w:szCs w:val="32"/>
        </w:rPr>
      </w:pPr>
      <w:r w:rsidRPr="00210A8D">
        <w:rPr>
          <w:sz w:val="32"/>
          <w:szCs w:val="32"/>
        </w:rPr>
        <w:t xml:space="preserve">     Running (threw--through) the Farewell Burn we often (hear--here) Iditarod Air Force (plains--planes) overhead in the bright, (blue--blew) sky.</w:t>
      </w:r>
    </w:p>
    <w:p w:rsidR="00CB119F" w:rsidRPr="00210A8D" w:rsidRDefault="00CB119F" w:rsidP="00CB119F">
      <w:pPr>
        <w:jc w:val="both"/>
        <w:rPr>
          <w:sz w:val="32"/>
          <w:szCs w:val="32"/>
        </w:rPr>
      </w:pPr>
    </w:p>
    <w:p w:rsidR="00CB119F" w:rsidRDefault="00CB119F" w:rsidP="00CB119F">
      <w:pPr>
        <w:jc w:val="both"/>
        <w:rPr>
          <w:sz w:val="32"/>
          <w:szCs w:val="32"/>
        </w:rPr>
      </w:pPr>
      <w:r w:rsidRPr="00210A8D">
        <w:rPr>
          <w:sz w:val="32"/>
          <w:szCs w:val="32"/>
        </w:rPr>
        <w:t xml:space="preserve">     At every checkpoint I get (knew--new) booties to (wear--were--where) and Allen and </w:t>
      </w:r>
      <w:proofErr w:type="spellStart"/>
      <w:r w:rsidRPr="00210A8D">
        <w:rPr>
          <w:sz w:val="32"/>
          <w:szCs w:val="32"/>
        </w:rPr>
        <w:t>Aliy</w:t>
      </w:r>
      <w:proofErr w:type="spellEnd"/>
      <w:r w:rsidRPr="00210A8D">
        <w:rPr>
          <w:sz w:val="32"/>
          <w:szCs w:val="32"/>
        </w:rPr>
        <w:t xml:space="preserve"> get a clean (pair--pare--pear) of socks to put on (they're--there--their) feet. </w:t>
      </w:r>
    </w:p>
    <w:p w:rsidR="00CB119F" w:rsidRPr="00210A8D" w:rsidRDefault="00CB119F" w:rsidP="00CB119F">
      <w:pPr>
        <w:jc w:val="both"/>
        <w:rPr>
          <w:sz w:val="32"/>
          <w:szCs w:val="32"/>
        </w:rPr>
      </w:pPr>
    </w:p>
    <w:p w:rsidR="00CB119F" w:rsidRDefault="00CB119F" w:rsidP="00CB119F">
      <w:pPr>
        <w:jc w:val="both"/>
        <w:rPr>
          <w:sz w:val="32"/>
          <w:szCs w:val="32"/>
        </w:rPr>
      </w:pPr>
      <w:r w:rsidRPr="00210A8D">
        <w:rPr>
          <w:sz w:val="32"/>
          <w:szCs w:val="32"/>
        </w:rPr>
        <w:t xml:space="preserve">     The finish line is in Nome. When we get (they're--there--their), we get a special snack to eat, (stake--steak).</w:t>
      </w:r>
    </w:p>
    <w:p w:rsidR="00CB119F" w:rsidRDefault="00CB119F" w:rsidP="00CB119F">
      <w:pPr>
        <w:jc w:val="both"/>
        <w:rPr>
          <w:sz w:val="32"/>
          <w:szCs w:val="32"/>
        </w:rPr>
      </w:pPr>
    </w:p>
    <w:p w:rsidR="00CB119F" w:rsidRDefault="00CB119F" w:rsidP="00CB119F">
      <w:pPr>
        <w:jc w:val="both"/>
        <w:rPr>
          <w:sz w:val="32"/>
          <w:szCs w:val="32"/>
        </w:rPr>
      </w:pPr>
    </w:p>
    <w:p w:rsidR="00CB119F" w:rsidRDefault="00CB119F" w:rsidP="00CB119F">
      <w:pPr>
        <w:jc w:val="both"/>
        <w:rPr>
          <w:sz w:val="32"/>
          <w:szCs w:val="32"/>
        </w:rPr>
      </w:pPr>
    </w:p>
    <w:p w:rsidR="00CB119F" w:rsidRDefault="00CB119F" w:rsidP="00CB119F">
      <w:pPr>
        <w:jc w:val="both"/>
        <w:rPr>
          <w:sz w:val="32"/>
          <w:szCs w:val="32"/>
        </w:rPr>
      </w:pPr>
    </w:p>
    <w:p w:rsidR="00CB119F" w:rsidRDefault="00CB119F" w:rsidP="00CB119F">
      <w:pPr>
        <w:jc w:val="both"/>
        <w:rPr>
          <w:sz w:val="32"/>
          <w:szCs w:val="32"/>
        </w:rPr>
      </w:pPr>
    </w:p>
    <w:p w:rsidR="00CB119F" w:rsidRDefault="00CB119F" w:rsidP="00CB119F">
      <w:pPr>
        <w:jc w:val="both"/>
        <w:rPr>
          <w:sz w:val="32"/>
          <w:szCs w:val="32"/>
        </w:rPr>
      </w:pPr>
    </w:p>
    <w:p w:rsidR="00CB119F" w:rsidRDefault="00CB119F" w:rsidP="00CB119F">
      <w:pPr>
        <w:jc w:val="both"/>
        <w:rPr>
          <w:sz w:val="32"/>
          <w:szCs w:val="32"/>
        </w:rPr>
      </w:pPr>
    </w:p>
    <w:p w:rsidR="00CB119F" w:rsidRDefault="00CB119F" w:rsidP="00CB119F">
      <w:pPr>
        <w:rPr>
          <w:i/>
          <w:sz w:val="20"/>
          <w:szCs w:val="20"/>
        </w:rPr>
      </w:pPr>
      <w:r>
        <w:rPr>
          <w:i/>
          <w:sz w:val="20"/>
          <w:szCs w:val="20"/>
        </w:rPr>
        <w:t>Based on original story by Terrie Hanke, 2006 Iditarod Teacher on the Trail</w:t>
      </w:r>
    </w:p>
    <w:p w:rsidR="00CB119F" w:rsidRPr="009C2CB2" w:rsidRDefault="00CB119F" w:rsidP="00CB119F">
      <w:pPr>
        <w:rPr>
          <w:i/>
          <w:sz w:val="20"/>
          <w:szCs w:val="20"/>
        </w:rPr>
      </w:pPr>
      <w:r>
        <w:rPr>
          <w:i/>
          <w:sz w:val="20"/>
          <w:szCs w:val="20"/>
        </w:rPr>
        <w:t>Updated January 2017, Martha Dobson 2011 Iditarod Teacher on the Trail</w:t>
      </w:r>
    </w:p>
    <w:p w:rsidR="008425BD" w:rsidRDefault="008425BD"/>
    <w:sectPr w:rsidR="008425BD" w:rsidSect="00842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119F"/>
    <w:rsid w:val="00012546"/>
    <w:rsid w:val="00013091"/>
    <w:rsid w:val="00014077"/>
    <w:rsid w:val="00024E70"/>
    <w:rsid w:val="00026240"/>
    <w:rsid w:val="0002671E"/>
    <w:rsid w:val="0003050E"/>
    <w:rsid w:val="00031AD1"/>
    <w:rsid w:val="000328B0"/>
    <w:rsid w:val="0004016C"/>
    <w:rsid w:val="000409CE"/>
    <w:rsid w:val="00042A09"/>
    <w:rsid w:val="00042B7B"/>
    <w:rsid w:val="00044BD1"/>
    <w:rsid w:val="000465BF"/>
    <w:rsid w:val="0005067E"/>
    <w:rsid w:val="00053CC9"/>
    <w:rsid w:val="00056237"/>
    <w:rsid w:val="00061778"/>
    <w:rsid w:val="00061C66"/>
    <w:rsid w:val="00062AEA"/>
    <w:rsid w:val="00063D71"/>
    <w:rsid w:val="0006420F"/>
    <w:rsid w:val="00064882"/>
    <w:rsid w:val="00065C89"/>
    <w:rsid w:val="00066528"/>
    <w:rsid w:val="00067226"/>
    <w:rsid w:val="00072DE1"/>
    <w:rsid w:val="00072F02"/>
    <w:rsid w:val="0007780B"/>
    <w:rsid w:val="00077CC1"/>
    <w:rsid w:val="0008722C"/>
    <w:rsid w:val="00091134"/>
    <w:rsid w:val="000911AB"/>
    <w:rsid w:val="000933AF"/>
    <w:rsid w:val="00093F84"/>
    <w:rsid w:val="000A09A8"/>
    <w:rsid w:val="000A475D"/>
    <w:rsid w:val="000A4D4F"/>
    <w:rsid w:val="000A69A3"/>
    <w:rsid w:val="000B116F"/>
    <w:rsid w:val="000C00CC"/>
    <w:rsid w:val="000C283C"/>
    <w:rsid w:val="000D19EB"/>
    <w:rsid w:val="000D5353"/>
    <w:rsid w:val="000D7E9C"/>
    <w:rsid w:val="000E3590"/>
    <w:rsid w:val="000E487A"/>
    <w:rsid w:val="000E52F3"/>
    <w:rsid w:val="000E5CAC"/>
    <w:rsid w:val="000E61BB"/>
    <w:rsid w:val="000E72F7"/>
    <w:rsid w:val="000F0F55"/>
    <w:rsid w:val="000F4BC5"/>
    <w:rsid w:val="000F5DBE"/>
    <w:rsid w:val="000F6361"/>
    <w:rsid w:val="001000F3"/>
    <w:rsid w:val="00102700"/>
    <w:rsid w:val="00103789"/>
    <w:rsid w:val="00111775"/>
    <w:rsid w:val="00121290"/>
    <w:rsid w:val="00123952"/>
    <w:rsid w:val="00124C6E"/>
    <w:rsid w:val="00125F0D"/>
    <w:rsid w:val="001269B9"/>
    <w:rsid w:val="00127A80"/>
    <w:rsid w:val="00136389"/>
    <w:rsid w:val="00137916"/>
    <w:rsid w:val="00140714"/>
    <w:rsid w:val="0014344A"/>
    <w:rsid w:val="001441A5"/>
    <w:rsid w:val="001453F4"/>
    <w:rsid w:val="00147F80"/>
    <w:rsid w:val="00156EE1"/>
    <w:rsid w:val="0016311B"/>
    <w:rsid w:val="00164FB6"/>
    <w:rsid w:val="00165D0B"/>
    <w:rsid w:val="00166781"/>
    <w:rsid w:val="00167CBD"/>
    <w:rsid w:val="00171CFF"/>
    <w:rsid w:val="0017257F"/>
    <w:rsid w:val="00175FD4"/>
    <w:rsid w:val="001762A7"/>
    <w:rsid w:val="00177AD8"/>
    <w:rsid w:val="0018552B"/>
    <w:rsid w:val="00186367"/>
    <w:rsid w:val="00194D78"/>
    <w:rsid w:val="001972DE"/>
    <w:rsid w:val="001A6E4C"/>
    <w:rsid w:val="001A7138"/>
    <w:rsid w:val="001B230B"/>
    <w:rsid w:val="001B3AEC"/>
    <w:rsid w:val="001C3640"/>
    <w:rsid w:val="001D20A9"/>
    <w:rsid w:val="001D26D7"/>
    <w:rsid w:val="001D49FF"/>
    <w:rsid w:val="001E1C33"/>
    <w:rsid w:val="001E3BF4"/>
    <w:rsid w:val="001E5A04"/>
    <w:rsid w:val="001E688E"/>
    <w:rsid w:val="001E6FF0"/>
    <w:rsid w:val="001F13B8"/>
    <w:rsid w:val="001F4EA5"/>
    <w:rsid w:val="001F5F43"/>
    <w:rsid w:val="001F670F"/>
    <w:rsid w:val="00200E85"/>
    <w:rsid w:val="002018EA"/>
    <w:rsid w:val="00203732"/>
    <w:rsid w:val="00205619"/>
    <w:rsid w:val="00205F00"/>
    <w:rsid w:val="002128DB"/>
    <w:rsid w:val="002145B6"/>
    <w:rsid w:val="002220B4"/>
    <w:rsid w:val="0022429A"/>
    <w:rsid w:val="00225765"/>
    <w:rsid w:val="002265A2"/>
    <w:rsid w:val="00230004"/>
    <w:rsid w:val="00232D6A"/>
    <w:rsid w:val="002339C7"/>
    <w:rsid w:val="0023720A"/>
    <w:rsid w:val="0024242A"/>
    <w:rsid w:val="0024469A"/>
    <w:rsid w:val="00245E2D"/>
    <w:rsid w:val="00247F75"/>
    <w:rsid w:val="002519A8"/>
    <w:rsid w:val="00254731"/>
    <w:rsid w:val="002609C1"/>
    <w:rsid w:val="00262851"/>
    <w:rsid w:val="00266487"/>
    <w:rsid w:val="00266C8B"/>
    <w:rsid w:val="00267911"/>
    <w:rsid w:val="0026796D"/>
    <w:rsid w:val="00275B72"/>
    <w:rsid w:val="0028064D"/>
    <w:rsid w:val="0028124C"/>
    <w:rsid w:val="002817ED"/>
    <w:rsid w:val="00285AC7"/>
    <w:rsid w:val="00286C5F"/>
    <w:rsid w:val="002870D8"/>
    <w:rsid w:val="002928C7"/>
    <w:rsid w:val="00293D27"/>
    <w:rsid w:val="00297A4A"/>
    <w:rsid w:val="002A039B"/>
    <w:rsid w:val="002A115E"/>
    <w:rsid w:val="002A684E"/>
    <w:rsid w:val="002A7430"/>
    <w:rsid w:val="002B2116"/>
    <w:rsid w:val="002B285A"/>
    <w:rsid w:val="002B5ED4"/>
    <w:rsid w:val="002B6816"/>
    <w:rsid w:val="002C076C"/>
    <w:rsid w:val="002C503C"/>
    <w:rsid w:val="002C6D3E"/>
    <w:rsid w:val="002D4170"/>
    <w:rsid w:val="002E2670"/>
    <w:rsid w:val="002E277B"/>
    <w:rsid w:val="002E73CD"/>
    <w:rsid w:val="002E7A05"/>
    <w:rsid w:val="002F34D5"/>
    <w:rsid w:val="002F7027"/>
    <w:rsid w:val="002F771F"/>
    <w:rsid w:val="00301466"/>
    <w:rsid w:val="0030260E"/>
    <w:rsid w:val="00302973"/>
    <w:rsid w:val="00302EF0"/>
    <w:rsid w:val="003032F6"/>
    <w:rsid w:val="00307615"/>
    <w:rsid w:val="003130D8"/>
    <w:rsid w:val="0031553B"/>
    <w:rsid w:val="003201C8"/>
    <w:rsid w:val="00320462"/>
    <w:rsid w:val="003219A5"/>
    <w:rsid w:val="00331A6F"/>
    <w:rsid w:val="00337996"/>
    <w:rsid w:val="0034163D"/>
    <w:rsid w:val="003453FD"/>
    <w:rsid w:val="00346D82"/>
    <w:rsid w:val="00351066"/>
    <w:rsid w:val="003539E5"/>
    <w:rsid w:val="00353F00"/>
    <w:rsid w:val="00354955"/>
    <w:rsid w:val="00356F1A"/>
    <w:rsid w:val="0036369F"/>
    <w:rsid w:val="00366A03"/>
    <w:rsid w:val="00371135"/>
    <w:rsid w:val="0037250D"/>
    <w:rsid w:val="00373A48"/>
    <w:rsid w:val="003808DE"/>
    <w:rsid w:val="00380B07"/>
    <w:rsid w:val="00381179"/>
    <w:rsid w:val="0038289D"/>
    <w:rsid w:val="003853B2"/>
    <w:rsid w:val="00386FBF"/>
    <w:rsid w:val="00390704"/>
    <w:rsid w:val="003919C5"/>
    <w:rsid w:val="00392383"/>
    <w:rsid w:val="00394138"/>
    <w:rsid w:val="00396A6E"/>
    <w:rsid w:val="003A14E5"/>
    <w:rsid w:val="003A2D79"/>
    <w:rsid w:val="003A7266"/>
    <w:rsid w:val="003B10E8"/>
    <w:rsid w:val="003B388A"/>
    <w:rsid w:val="003C4F20"/>
    <w:rsid w:val="003C7DBA"/>
    <w:rsid w:val="003D103F"/>
    <w:rsid w:val="003D37E5"/>
    <w:rsid w:val="003D3B00"/>
    <w:rsid w:val="003D620F"/>
    <w:rsid w:val="003E272D"/>
    <w:rsid w:val="003E3760"/>
    <w:rsid w:val="003E4C0B"/>
    <w:rsid w:val="003F1389"/>
    <w:rsid w:val="003F335D"/>
    <w:rsid w:val="003F3768"/>
    <w:rsid w:val="003F55B8"/>
    <w:rsid w:val="003F7F21"/>
    <w:rsid w:val="004028BE"/>
    <w:rsid w:val="004035BA"/>
    <w:rsid w:val="004040DB"/>
    <w:rsid w:val="004044E7"/>
    <w:rsid w:val="00411B7F"/>
    <w:rsid w:val="00416055"/>
    <w:rsid w:val="00416361"/>
    <w:rsid w:val="004175E7"/>
    <w:rsid w:val="00417B8C"/>
    <w:rsid w:val="00421731"/>
    <w:rsid w:val="004236F1"/>
    <w:rsid w:val="004240F7"/>
    <w:rsid w:val="004260A9"/>
    <w:rsid w:val="00426E16"/>
    <w:rsid w:val="00431476"/>
    <w:rsid w:val="00431C12"/>
    <w:rsid w:val="00432324"/>
    <w:rsid w:val="00432FD1"/>
    <w:rsid w:val="00434771"/>
    <w:rsid w:val="00442E43"/>
    <w:rsid w:val="00443DB0"/>
    <w:rsid w:val="00454458"/>
    <w:rsid w:val="00454B91"/>
    <w:rsid w:val="004562C5"/>
    <w:rsid w:val="00456459"/>
    <w:rsid w:val="004573B1"/>
    <w:rsid w:val="004618AA"/>
    <w:rsid w:val="00471729"/>
    <w:rsid w:val="004824C9"/>
    <w:rsid w:val="00482F9C"/>
    <w:rsid w:val="00483767"/>
    <w:rsid w:val="00483C06"/>
    <w:rsid w:val="0048605C"/>
    <w:rsid w:val="00486DE4"/>
    <w:rsid w:val="004900E8"/>
    <w:rsid w:val="00496CF3"/>
    <w:rsid w:val="004A0700"/>
    <w:rsid w:val="004A1203"/>
    <w:rsid w:val="004A1F5E"/>
    <w:rsid w:val="004A51D5"/>
    <w:rsid w:val="004A5D64"/>
    <w:rsid w:val="004B297C"/>
    <w:rsid w:val="004B3B16"/>
    <w:rsid w:val="004B6081"/>
    <w:rsid w:val="004C1273"/>
    <w:rsid w:val="004C34E1"/>
    <w:rsid w:val="004C64E9"/>
    <w:rsid w:val="004D0F83"/>
    <w:rsid w:val="004D3AAD"/>
    <w:rsid w:val="004D4506"/>
    <w:rsid w:val="004D5261"/>
    <w:rsid w:val="004D52B8"/>
    <w:rsid w:val="004D5CEC"/>
    <w:rsid w:val="004D7280"/>
    <w:rsid w:val="004D79F0"/>
    <w:rsid w:val="004E1813"/>
    <w:rsid w:val="004E19F1"/>
    <w:rsid w:val="004F55BC"/>
    <w:rsid w:val="005005CC"/>
    <w:rsid w:val="005006A1"/>
    <w:rsid w:val="005024EF"/>
    <w:rsid w:val="00503F46"/>
    <w:rsid w:val="00505D2E"/>
    <w:rsid w:val="005068DA"/>
    <w:rsid w:val="00506E8D"/>
    <w:rsid w:val="00507A07"/>
    <w:rsid w:val="00513F1A"/>
    <w:rsid w:val="005163C6"/>
    <w:rsid w:val="00520227"/>
    <w:rsid w:val="00520DD6"/>
    <w:rsid w:val="00520FA8"/>
    <w:rsid w:val="00521022"/>
    <w:rsid w:val="00523006"/>
    <w:rsid w:val="00523E34"/>
    <w:rsid w:val="0053051A"/>
    <w:rsid w:val="0053225C"/>
    <w:rsid w:val="00532CBD"/>
    <w:rsid w:val="00536D5F"/>
    <w:rsid w:val="00541556"/>
    <w:rsid w:val="0054256D"/>
    <w:rsid w:val="00544736"/>
    <w:rsid w:val="00544837"/>
    <w:rsid w:val="005461CF"/>
    <w:rsid w:val="005505A1"/>
    <w:rsid w:val="00550600"/>
    <w:rsid w:val="005519BF"/>
    <w:rsid w:val="00553B96"/>
    <w:rsid w:val="00553BB8"/>
    <w:rsid w:val="005604F3"/>
    <w:rsid w:val="005628C0"/>
    <w:rsid w:val="00564D85"/>
    <w:rsid w:val="00581755"/>
    <w:rsid w:val="00591FBF"/>
    <w:rsid w:val="005A23A6"/>
    <w:rsid w:val="005A4F21"/>
    <w:rsid w:val="005A683A"/>
    <w:rsid w:val="005B22AA"/>
    <w:rsid w:val="005B3263"/>
    <w:rsid w:val="005C32D5"/>
    <w:rsid w:val="005C3D2B"/>
    <w:rsid w:val="005D310D"/>
    <w:rsid w:val="005D5EB9"/>
    <w:rsid w:val="005D6AAC"/>
    <w:rsid w:val="005D6EC0"/>
    <w:rsid w:val="005D76A4"/>
    <w:rsid w:val="005E1ADF"/>
    <w:rsid w:val="005E3222"/>
    <w:rsid w:val="005E3BC6"/>
    <w:rsid w:val="005E7328"/>
    <w:rsid w:val="005E76D5"/>
    <w:rsid w:val="005F26C4"/>
    <w:rsid w:val="005F31C6"/>
    <w:rsid w:val="005F4255"/>
    <w:rsid w:val="005F6AD8"/>
    <w:rsid w:val="00600164"/>
    <w:rsid w:val="0060058F"/>
    <w:rsid w:val="00601B09"/>
    <w:rsid w:val="006052DD"/>
    <w:rsid w:val="006105A9"/>
    <w:rsid w:val="006177B1"/>
    <w:rsid w:val="0062074B"/>
    <w:rsid w:val="00631B8D"/>
    <w:rsid w:val="0063383D"/>
    <w:rsid w:val="00635752"/>
    <w:rsid w:val="006360EF"/>
    <w:rsid w:val="0064125D"/>
    <w:rsid w:val="0064203C"/>
    <w:rsid w:val="006454CA"/>
    <w:rsid w:val="006463D4"/>
    <w:rsid w:val="00651518"/>
    <w:rsid w:val="00651C3D"/>
    <w:rsid w:val="006546F6"/>
    <w:rsid w:val="006551D9"/>
    <w:rsid w:val="00662000"/>
    <w:rsid w:val="00662BE4"/>
    <w:rsid w:val="0066488C"/>
    <w:rsid w:val="00670C4F"/>
    <w:rsid w:val="00671315"/>
    <w:rsid w:val="00671917"/>
    <w:rsid w:val="00672689"/>
    <w:rsid w:val="0067431B"/>
    <w:rsid w:val="0067478F"/>
    <w:rsid w:val="00683915"/>
    <w:rsid w:val="00687180"/>
    <w:rsid w:val="00687FCC"/>
    <w:rsid w:val="006A1BB5"/>
    <w:rsid w:val="006B1F8D"/>
    <w:rsid w:val="006B44D5"/>
    <w:rsid w:val="006B612A"/>
    <w:rsid w:val="006B6B55"/>
    <w:rsid w:val="006B7829"/>
    <w:rsid w:val="006B784C"/>
    <w:rsid w:val="006C54AA"/>
    <w:rsid w:val="006D018C"/>
    <w:rsid w:val="006D4ADD"/>
    <w:rsid w:val="006D6BFA"/>
    <w:rsid w:val="006E020A"/>
    <w:rsid w:val="006E505C"/>
    <w:rsid w:val="006F07B1"/>
    <w:rsid w:val="006F3782"/>
    <w:rsid w:val="006F5F3C"/>
    <w:rsid w:val="006F727D"/>
    <w:rsid w:val="006F767F"/>
    <w:rsid w:val="00706C52"/>
    <w:rsid w:val="00707A64"/>
    <w:rsid w:val="00715404"/>
    <w:rsid w:val="00720D1C"/>
    <w:rsid w:val="00722186"/>
    <w:rsid w:val="00725411"/>
    <w:rsid w:val="0072664D"/>
    <w:rsid w:val="00735AFE"/>
    <w:rsid w:val="00735DA3"/>
    <w:rsid w:val="00737EFA"/>
    <w:rsid w:val="00740C9E"/>
    <w:rsid w:val="00750016"/>
    <w:rsid w:val="00757406"/>
    <w:rsid w:val="007628D7"/>
    <w:rsid w:val="00762F84"/>
    <w:rsid w:val="00765148"/>
    <w:rsid w:val="00765505"/>
    <w:rsid w:val="00766D39"/>
    <w:rsid w:val="00767C8B"/>
    <w:rsid w:val="00767F23"/>
    <w:rsid w:val="00771B06"/>
    <w:rsid w:val="00771C4C"/>
    <w:rsid w:val="00783D6E"/>
    <w:rsid w:val="007845F9"/>
    <w:rsid w:val="0079171D"/>
    <w:rsid w:val="00791CC9"/>
    <w:rsid w:val="00792C64"/>
    <w:rsid w:val="00793764"/>
    <w:rsid w:val="00793E6A"/>
    <w:rsid w:val="007A1353"/>
    <w:rsid w:val="007A1896"/>
    <w:rsid w:val="007A35FE"/>
    <w:rsid w:val="007A5712"/>
    <w:rsid w:val="007A78B5"/>
    <w:rsid w:val="007B2696"/>
    <w:rsid w:val="007B2C82"/>
    <w:rsid w:val="007C18EB"/>
    <w:rsid w:val="007C26AD"/>
    <w:rsid w:val="007D29A3"/>
    <w:rsid w:val="007D2E81"/>
    <w:rsid w:val="007D4026"/>
    <w:rsid w:val="007E05CA"/>
    <w:rsid w:val="007E4AB8"/>
    <w:rsid w:val="007E7923"/>
    <w:rsid w:val="007F14BD"/>
    <w:rsid w:val="007F2C7D"/>
    <w:rsid w:val="007F33AA"/>
    <w:rsid w:val="007F3F48"/>
    <w:rsid w:val="007F44FF"/>
    <w:rsid w:val="007F49A8"/>
    <w:rsid w:val="007F6DD6"/>
    <w:rsid w:val="007F6DD9"/>
    <w:rsid w:val="00800A45"/>
    <w:rsid w:val="00802B0F"/>
    <w:rsid w:val="00803F4A"/>
    <w:rsid w:val="0080466F"/>
    <w:rsid w:val="00805F1C"/>
    <w:rsid w:val="008104F2"/>
    <w:rsid w:val="00815E0A"/>
    <w:rsid w:val="008162A0"/>
    <w:rsid w:val="008223CF"/>
    <w:rsid w:val="00824AAD"/>
    <w:rsid w:val="00834261"/>
    <w:rsid w:val="0083731B"/>
    <w:rsid w:val="008425BD"/>
    <w:rsid w:val="00844792"/>
    <w:rsid w:val="00845273"/>
    <w:rsid w:val="00846FDF"/>
    <w:rsid w:val="00847FE9"/>
    <w:rsid w:val="00850A3C"/>
    <w:rsid w:val="00850FA7"/>
    <w:rsid w:val="00853BA0"/>
    <w:rsid w:val="00854C43"/>
    <w:rsid w:val="0085744D"/>
    <w:rsid w:val="00857B2B"/>
    <w:rsid w:val="00860886"/>
    <w:rsid w:val="00861185"/>
    <w:rsid w:val="00861202"/>
    <w:rsid w:val="00861F51"/>
    <w:rsid w:val="00862690"/>
    <w:rsid w:val="0086600E"/>
    <w:rsid w:val="00866D39"/>
    <w:rsid w:val="008678FC"/>
    <w:rsid w:val="00867A5C"/>
    <w:rsid w:val="0087267E"/>
    <w:rsid w:val="00873056"/>
    <w:rsid w:val="00876CD6"/>
    <w:rsid w:val="00876D8E"/>
    <w:rsid w:val="00882E8D"/>
    <w:rsid w:val="008836EE"/>
    <w:rsid w:val="00885CCE"/>
    <w:rsid w:val="00886C4F"/>
    <w:rsid w:val="008939B4"/>
    <w:rsid w:val="008A3F78"/>
    <w:rsid w:val="008A5A44"/>
    <w:rsid w:val="008B0B9A"/>
    <w:rsid w:val="008B1C0B"/>
    <w:rsid w:val="008B2984"/>
    <w:rsid w:val="008C2A81"/>
    <w:rsid w:val="008C2A82"/>
    <w:rsid w:val="008C3CFF"/>
    <w:rsid w:val="008C530F"/>
    <w:rsid w:val="008C6598"/>
    <w:rsid w:val="008D0B77"/>
    <w:rsid w:val="008D1CCB"/>
    <w:rsid w:val="008D48B7"/>
    <w:rsid w:val="008E47E8"/>
    <w:rsid w:val="008E523B"/>
    <w:rsid w:val="008F0158"/>
    <w:rsid w:val="008F0BC2"/>
    <w:rsid w:val="008F1354"/>
    <w:rsid w:val="008F64B6"/>
    <w:rsid w:val="0090072C"/>
    <w:rsid w:val="00906476"/>
    <w:rsid w:val="00912B4E"/>
    <w:rsid w:val="0091504B"/>
    <w:rsid w:val="00917537"/>
    <w:rsid w:val="00920117"/>
    <w:rsid w:val="00935912"/>
    <w:rsid w:val="009360B4"/>
    <w:rsid w:val="00937148"/>
    <w:rsid w:val="009402D4"/>
    <w:rsid w:val="00942FC4"/>
    <w:rsid w:val="00944A33"/>
    <w:rsid w:val="00945CF8"/>
    <w:rsid w:val="00947131"/>
    <w:rsid w:val="009515E9"/>
    <w:rsid w:val="00951E65"/>
    <w:rsid w:val="00952B3A"/>
    <w:rsid w:val="00953B6B"/>
    <w:rsid w:val="00954E60"/>
    <w:rsid w:val="00963AF9"/>
    <w:rsid w:val="00964529"/>
    <w:rsid w:val="0096637D"/>
    <w:rsid w:val="00967D02"/>
    <w:rsid w:val="009724EB"/>
    <w:rsid w:val="0097294E"/>
    <w:rsid w:val="00973B13"/>
    <w:rsid w:val="00973E76"/>
    <w:rsid w:val="00977826"/>
    <w:rsid w:val="00977EF9"/>
    <w:rsid w:val="0098175E"/>
    <w:rsid w:val="00986070"/>
    <w:rsid w:val="00986098"/>
    <w:rsid w:val="00986778"/>
    <w:rsid w:val="00987900"/>
    <w:rsid w:val="00990A15"/>
    <w:rsid w:val="0099156A"/>
    <w:rsid w:val="009916CB"/>
    <w:rsid w:val="00993B61"/>
    <w:rsid w:val="0099494B"/>
    <w:rsid w:val="00994E13"/>
    <w:rsid w:val="00997013"/>
    <w:rsid w:val="009A1A37"/>
    <w:rsid w:val="009A3DA7"/>
    <w:rsid w:val="009A5C2A"/>
    <w:rsid w:val="009A6C09"/>
    <w:rsid w:val="009C1339"/>
    <w:rsid w:val="009C252A"/>
    <w:rsid w:val="009D6433"/>
    <w:rsid w:val="009D6D86"/>
    <w:rsid w:val="009E18F7"/>
    <w:rsid w:val="009E3581"/>
    <w:rsid w:val="009E5522"/>
    <w:rsid w:val="009E618F"/>
    <w:rsid w:val="009E7BEC"/>
    <w:rsid w:val="009F0E81"/>
    <w:rsid w:val="009F1F0F"/>
    <w:rsid w:val="009F32CF"/>
    <w:rsid w:val="009F5062"/>
    <w:rsid w:val="009F580A"/>
    <w:rsid w:val="00A01D69"/>
    <w:rsid w:val="00A02D37"/>
    <w:rsid w:val="00A03A09"/>
    <w:rsid w:val="00A052FA"/>
    <w:rsid w:val="00A05555"/>
    <w:rsid w:val="00A1617E"/>
    <w:rsid w:val="00A17590"/>
    <w:rsid w:val="00A204DA"/>
    <w:rsid w:val="00A21DC3"/>
    <w:rsid w:val="00A24030"/>
    <w:rsid w:val="00A24C87"/>
    <w:rsid w:val="00A3291A"/>
    <w:rsid w:val="00A3377C"/>
    <w:rsid w:val="00A33977"/>
    <w:rsid w:val="00A34C56"/>
    <w:rsid w:val="00A34D5C"/>
    <w:rsid w:val="00A37A83"/>
    <w:rsid w:val="00A41557"/>
    <w:rsid w:val="00A4367A"/>
    <w:rsid w:val="00A46213"/>
    <w:rsid w:val="00A52AB0"/>
    <w:rsid w:val="00A54309"/>
    <w:rsid w:val="00A60796"/>
    <w:rsid w:val="00A61AC5"/>
    <w:rsid w:val="00A61CAC"/>
    <w:rsid w:val="00A667B8"/>
    <w:rsid w:val="00A671DE"/>
    <w:rsid w:val="00A708D2"/>
    <w:rsid w:val="00A71363"/>
    <w:rsid w:val="00A731BB"/>
    <w:rsid w:val="00A7333F"/>
    <w:rsid w:val="00A74493"/>
    <w:rsid w:val="00A81104"/>
    <w:rsid w:val="00A83F99"/>
    <w:rsid w:val="00A85FF1"/>
    <w:rsid w:val="00A862EF"/>
    <w:rsid w:val="00A874D1"/>
    <w:rsid w:val="00A9096E"/>
    <w:rsid w:val="00A90ECC"/>
    <w:rsid w:val="00A9345B"/>
    <w:rsid w:val="00A97A57"/>
    <w:rsid w:val="00AA0349"/>
    <w:rsid w:val="00AA663A"/>
    <w:rsid w:val="00AA678F"/>
    <w:rsid w:val="00AA6A7F"/>
    <w:rsid w:val="00AA6B3F"/>
    <w:rsid w:val="00AB1713"/>
    <w:rsid w:val="00AB26E0"/>
    <w:rsid w:val="00AB3ABB"/>
    <w:rsid w:val="00AB414A"/>
    <w:rsid w:val="00AB7C58"/>
    <w:rsid w:val="00AC0A24"/>
    <w:rsid w:val="00AC2198"/>
    <w:rsid w:val="00AC377F"/>
    <w:rsid w:val="00AC3E3D"/>
    <w:rsid w:val="00AC43DD"/>
    <w:rsid w:val="00AC669E"/>
    <w:rsid w:val="00AD0440"/>
    <w:rsid w:val="00AD07A6"/>
    <w:rsid w:val="00AE2608"/>
    <w:rsid w:val="00AF230B"/>
    <w:rsid w:val="00AF2CE1"/>
    <w:rsid w:val="00AF4BBB"/>
    <w:rsid w:val="00B02244"/>
    <w:rsid w:val="00B0268F"/>
    <w:rsid w:val="00B05497"/>
    <w:rsid w:val="00B072F9"/>
    <w:rsid w:val="00B15AE5"/>
    <w:rsid w:val="00B163A4"/>
    <w:rsid w:val="00B23C7F"/>
    <w:rsid w:val="00B3176C"/>
    <w:rsid w:val="00B317B3"/>
    <w:rsid w:val="00B3235D"/>
    <w:rsid w:val="00B328A9"/>
    <w:rsid w:val="00B347A0"/>
    <w:rsid w:val="00B37ABF"/>
    <w:rsid w:val="00B41AB8"/>
    <w:rsid w:val="00B422A3"/>
    <w:rsid w:val="00B43464"/>
    <w:rsid w:val="00B45D5E"/>
    <w:rsid w:val="00B50D0F"/>
    <w:rsid w:val="00B54A65"/>
    <w:rsid w:val="00B55628"/>
    <w:rsid w:val="00B60550"/>
    <w:rsid w:val="00B60AAB"/>
    <w:rsid w:val="00B62699"/>
    <w:rsid w:val="00B62C3C"/>
    <w:rsid w:val="00B64A80"/>
    <w:rsid w:val="00B64FAD"/>
    <w:rsid w:val="00B66E22"/>
    <w:rsid w:val="00B7440C"/>
    <w:rsid w:val="00B74ABB"/>
    <w:rsid w:val="00B81DC3"/>
    <w:rsid w:val="00B82C83"/>
    <w:rsid w:val="00B90100"/>
    <w:rsid w:val="00B91365"/>
    <w:rsid w:val="00B928CA"/>
    <w:rsid w:val="00B95A5A"/>
    <w:rsid w:val="00BA040E"/>
    <w:rsid w:val="00BA0935"/>
    <w:rsid w:val="00BA3B0A"/>
    <w:rsid w:val="00BA6213"/>
    <w:rsid w:val="00BB0878"/>
    <w:rsid w:val="00BB2024"/>
    <w:rsid w:val="00BB3C49"/>
    <w:rsid w:val="00BB4BB5"/>
    <w:rsid w:val="00BC1180"/>
    <w:rsid w:val="00BC2A71"/>
    <w:rsid w:val="00BC3BA4"/>
    <w:rsid w:val="00BC3E1A"/>
    <w:rsid w:val="00BC4125"/>
    <w:rsid w:val="00BC5BD4"/>
    <w:rsid w:val="00BC61DA"/>
    <w:rsid w:val="00BD3338"/>
    <w:rsid w:val="00BD50C6"/>
    <w:rsid w:val="00BD7074"/>
    <w:rsid w:val="00BE125D"/>
    <w:rsid w:val="00BE1B6E"/>
    <w:rsid w:val="00BE254F"/>
    <w:rsid w:val="00BE3CDB"/>
    <w:rsid w:val="00BE4A88"/>
    <w:rsid w:val="00BE607E"/>
    <w:rsid w:val="00BF7AD9"/>
    <w:rsid w:val="00C01B8D"/>
    <w:rsid w:val="00C12001"/>
    <w:rsid w:val="00C16AB0"/>
    <w:rsid w:val="00C17F5C"/>
    <w:rsid w:val="00C30ACC"/>
    <w:rsid w:val="00C31F7C"/>
    <w:rsid w:val="00C341C1"/>
    <w:rsid w:val="00C36AA8"/>
    <w:rsid w:val="00C42BD6"/>
    <w:rsid w:val="00C43C45"/>
    <w:rsid w:val="00C445C8"/>
    <w:rsid w:val="00C45AD4"/>
    <w:rsid w:val="00C4714A"/>
    <w:rsid w:val="00C47FAE"/>
    <w:rsid w:val="00C507C2"/>
    <w:rsid w:val="00C520C0"/>
    <w:rsid w:val="00C526C5"/>
    <w:rsid w:val="00C575FE"/>
    <w:rsid w:val="00C57D23"/>
    <w:rsid w:val="00C61A1F"/>
    <w:rsid w:val="00C62B59"/>
    <w:rsid w:val="00C62C06"/>
    <w:rsid w:val="00C72FD4"/>
    <w:rsid w:val="00C76CC7"/>
    <w:rsid w:val="00C809EC"/>
    <w:rsid w:val="00C83230"/>
    <w:rsid w:val="00C8636C"/>
    <w:rsid w:val="00C9304F"/>
    <w:rsid w:val="00C938DC"/>
    <w:rsid w:val="00CA2FBE"/>
    <w:rsid w:val="00CA5363"/>
    <w:rsid w:val="00CB00E3"/>
    <w:rsid w:val="00CB119F"/>
    <w:rsid w:val="00CB121A"/>
    <w:rsid w:val="00CB1C18"/>
    <w:rsid w:val="00CB202F"/>
    <w:rsid w:val="00CB2F01"/>
    <w:rsid w:val="00CB7080"/>
    <w:rsid w:val="00CB740C"/>
    <w:rsid w:val="00CC420D"/>
    <w:rsid w:val="00CC5242"/>
    <w:rsid w:val="00CD0BF7"/>
    <w:rsid w:val="00CD18B7"/>
    <w:rsid w:val="00CE113A"/>
    <w:rsid w:val="00CE546C"/>
    <w:rsid w:val="00CF44CB"/>
    <w:rsid w:val="00CF46C4"/>
    <w:rsid w:val="00CF4F21"/>
    <w:rsid w:val="00CF6597"/>
    <w:rsid w:val="00CF6EC0"/>
    <w:rsid w:val="00CF7508"/>
    <w:rsid w:val="00D00E58"/>
    <w:rsid w:val="00D125A2"/>
    <w:rsid w:val="00D14433"/>
    <w:rsid w:val="00D16F40"/>
    <w:rsid w:val="00D218F6"/>
    <w:rsid w:val="00D21AB7"/>
    <w:rsid w:val="00D22900"/>
    <w:rsid w:val="00D25C60"/>
    <w:rsid w:val="00D27AF2"/>
    <w:rsid w:val="00D30DD2"/>
    <w:rsid w:val="00D31504"/>
    <w:rsid w:val="00D321A4"/>
    <w:rsid w:val="00D32239"/>
    <w:rsid w:val="00D41981"/>
    <w:rsid w:val="00D4529C"/>
    <w:rsid w:val="00D463DE"/>
    <w:rsid w:val="00D52803"/>
    <w:rsid w:val="00D54936"/>
    <w:rsid w:val="00D56C44"/>
    <w:rsid w:val="00D61887"/>
    <w:rsid w:val="00D63AD0"/>
    <w:rsid w:val="00D63C7B"/>
    <w:rsid w:val="00D665F0"/>
    <w:rsid w:val="00D7495F"/>
    <w:rsid w:val="00D751F5"/>
    <w:rsid w:val="00D81772"/>
    <w:rsid w:val="00D817B6"/>
    <w:rsid w:val="00D82DCB"/>
    <w:rsid w:val="00D82FF4"/>
    <w:rsid w:val="00D84755"/>
    <w:rsid w:val="00D91127"/>
    <w:rsid w:val="00D91A9E"/>
    <w:rsid w:val="00D92A7D"/>
    <w:rsid w:val="00D9305B"/>
    <w:rsid w:val="00D93B64"/>
    <w:rsid w:val="00D95001"/>
    <w:rsid w:val="00D9504D"/>
    <w:rsid w:val="00DA05A8"/>
    <w:rsid w:val="00DA0E01"/>
    <w:rsid w:val="00DA419E"/>
    <w:rsid w:val="00DB3667"/>
    <w:rsid w:val="00DC65E1"/>
    <w:rsid w:val="00DD0D66"/>
    <w:rsid w:val="00DE235A"/>
    <w:rsid w:val="00DE3208"/>
    <w:rsid w:val="00DE75C2"/>
    <w:rsid w:val="00DE7FA9"/>
    <w:rsid w:val="00DF2088"/>
    <w:rsid w:val="00DF22E8"/>
    <w:rsid w:val="00E0162F"/>
    <w:rsid w:val="00E06352"/>
    <w:rsid w:val="00E07E9C"/>
    <w:rsid w:val="00E10926"/>
    <w:rsid w:val="00E12C79"/>
    <w:rsid w:val="00E15924"/>
    <w:rsid w:val="00E15CF4"/>
    <w:rsid w:val="00E16698"/>
    <w:rsid w:val="00E16DE4"/>
    <w:rsid w:val="00E17495"/>
    <w:rsid w:val="00E1758B"/>
    <w:rsid w:val="00E21159"/>
    <w:rsid w:val="00E277FF"/>
    <w:rsid w:val="00E375CC"/>
    <w:rsid w:val="00E4006A"/>
    <w:rsid w:val="00E41953"/>
    <w:rsid w:val="00E4448C"/>
    <w:rsid w:val="00E454E3"/>
    <w:rsid w:val="00E477E7"/>
    <w:rsid w:val="00E54F47"/>
    <w:rsid w:val="00E5612B"/>
    <w:rsid w:val="00E67FA3"/>
    <w:rsid w:val="00E7047F"/>
    <w:rsid w:val="00E70CE7"/>
    <w:rsid w:val="00E8513B"/>
    <w:rsid w:val="00E85147"/>
    <w:rsid w:val="00E87D24"/>
    <w:rsid w:val="00E92002"/>
    <w:rsid w:val="00E93FCD"/>
    <w:rsid w:val="00EA230B"/>
    <w:rsid w:val="00EA4820"/>
    <w:rsid w:val="00EA562C"/>
    <w:rsid w:val="00EA6E46"/>
    <w:rsid w:val="00EB3C39"/>
    <w:rsid w:val="00EC088A"/>
    <w:rsid w:val="00EC1FBF"/>
    <w:rsid w:val="00EC343A"/>
    <w:rsid w:val="00EC48AF"/>
    <w:rsid w:val="00EC570F"/>
    <w:rsid w:val="00EC69CD"/>
    <w:rsid w:val="00EC75B8"/>
    <w:rsid w:val="00ED1535"/>
    <w:rsid w:val="00ED2702"/>
    <w:rsid w:val="00ED2AD8"/>
    <w:rsid w:val="00ED493E"/>
    <w:rsid w:val="00ED58A0"/>
    <w:rsid w:val="00ED59C5"/>
    <w:rsid w:val="00EE1DA5"/>
    <w:rsid w:val="00EE50FF"/>
    <w:rsid w:val="00EF0F82"/>
    <w:rsid w:val="00EF1138"/>
    <w:rsid w:val="00EF58A8"/>
    <w:rsid w:val="00EF5F65"/>
    <w:rsid w:val="00EF6448"/>
    <w:rsid w:val="00F01B47"/>
    <w:rsid w:val="00F02A99"/>
    <w:rsid w:val="00F03A36"/>
    <w:rsid w:val="00F04591"/>
    <w:rsid w:val="00F05A8E"/>
    <w:rsid w:val="00F118D1"/>
    <w:rsid w:val="00F12255"/>
    <w:rsid w:val="00F1653E"/>
    <w:rsid w:val="00F20914"/>
    <w:rsid w:val="00F20FDD"/>
    <w:rsid w:val="00F23FA4"/>
    <w:rsid w:val="00F26345"/>
    <w:rsid w:val="00F27DF5"/>
    <w:rsid w:val="00F30AAE"/>
    <w:rsid w:val="00F368CB"/>
    <w:rsid w:val="00F40EB6"/>
    <w:rsid w:val="00F455CE"/>
    <w:rsid w:val="00F45D8B"/>
    <w:rsid w:val="00F478C3"/>
    <w:rsid w:val="00F47C64"/>
    <w:rsid w:val="00F5068B"/>
    <w:rsid w:val="00F5070B"/>
    <w:rsid w:val="00F50B89"/>
    <w:rsid w:val="00F50E45"/>
    <w:rsid w:val="00F530E0"/>
    <w:rsid w:val="00F53321"/>
    <w:rsid w:val="00F53DE3"/>
    <w:rsid w:val="00F572E6"/>
    <w:rsid w:val="00F626A1"/>
    <w:rsid w:val="00F6376F"/>
    <w:rsid w:val="00F66F23"/>
    <w:rsid w:val="00F671E2"/>
    <w:rsid w:val="00F701E1"/>
    <w:rsid w:val="00F75602"/>
    <w:rsid w:val="00F75662"/>
    <w:rsid w:val="00F75C18"/>
    <w:rsid w:val="00F77BFC"/>
    <w:rsid w:val="00F876A1"/>
    <w:rsid w:val="00F91EF3"/>
    <w:rsid w:val="00F92703"/>
    <w:rsid w:val="00F929AF"/>
    <w:rsid w:val="00FA0B8E"/>
    <w:rsid w:val="00FA21E5"/>
    <w:rsid w:val="00FA40FD"/>
    <w:rsid w:val="00FA5CCD"/>
    <w:rsid w:val="00FB4859"/>
    <w:rsid w:val="00FB51BB"/>
    <w:rsid w:val="00FC045A"/>
    <w:rsid w:val="00FC5A8C"/>
    <w:rsid w:val="00FD2CB2"/>
    <w:rsid w:val="00FD306A"/>
    <w:rsid w:val="00FD594F"/>
    <w:rsid w:val="00FD5BA8"/>
    <w:rsid w:val="00FD6D1D"/>
    <w:rsid w:val="00FD71B6"/>
    <w:rsid w:val="00FE5CB8"/>
    <w:rsid w:val="00FF0E4D"/>
    <w:rsid w:val="00FF1AB4"/>
    <w:rsid w:val="00FF4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B119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CB119F"/>
    <w:rPr>
      <w:rFonts w:cs="Times New Roman"/>
      <w:color w:val="0000FF"/>
      <w:u w:val="single"/>
    </w:rPr>
  </w:style>
  <w:style w:type="character" w:styleId="Emphasis">
    <w:name w:val="Emphasis"/>
    <w:basedOn w:val="DefaultParagraphFont"/>
    <w:uiPriority w:val="20"/>
    <w:qFormat/>
    <w:rsid w:val="00CB119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cp:revision>
  <dcterms:created xsi:type="dcterms:W3CDTF">2017-01-15T23:13:00Z</dcterms:created>
  <dcterms:modified xsi:type="dcterms:W3CDTF">2017-01-15T23:18:00Z</dcterms:modified>
</cp:coreProperties>
</file>